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="-318" w:tblpY="676"/>
        <w:tblW w:w="9962" w:type="dxa"/>
        <w:shd w:val="clear" w:color="auto" w:fill="FFFFFF"/>
        <w:tblLook w:val="01E0"/>
      </w:tblPr>
      <w:tblGrid>
        <w:gridCol w:w="5133"/>
        <w:gridCol w:w="4829"/>
      </w:tblGrid>
      <w:tr w:rsidR="00A81A2D" w:rsidRPr="00A81A2D" w:rsidTr="00215109">
        <w:trPr>
          <w:trHeight w:val="846"/>
        </w:trPr>
        <w:tc>
          <w:tcPr>
            <w:tcW w:w="5133" w:type="dxa"/>
            <w:shd w:val="clear" w:color="auto" w:fill="FFFFFF"/>
          </w:tcPr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коллектива </w:t>
            </w:r>
          </w:p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протокол № ___________</w:t>
            </w:r>
          </w:p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Pr="00A81A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81A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81A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_______________/ В.Ш. Салахова  </w:t>
            </w:r>
          </w:p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FFFFFF"/>
            <w:hideMark/>
          </w:tcPr>
          <w:p w:rsidR="00A81A2D" w:rsidRPr="00A81A2D" w:rsidRDefault="00A81A2D" w:rsidP="00A81A2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81A2D" w:rsidRPr="00A81A2D" w:rsidRDefault="00A81A2D" w:rsidP="00A81A2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A81A2D" w:rsidRPr="00A81A2D" w:rsidRDefault="00A81A2D" w:rsidP="00A81A2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         «ЦР</w:t>
            </w:r>
            <w:proofErr w:type="gramStart"/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/с № 8 «Умка»</w:t>
            </w:r>
          </w:p>
          <w:p w:rsidR="00A81A2D" w:rsidRPr="00A81A2D" w:rsidRDefault="00A81A2D" w:rsidP="00A81A2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81A2D" w:rsidRPr="00A81A2D" w:rsidRDefault="00A81A2D" w:rsidP="00A81A2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 действие приказом </w:t>
            </w:r>
          </w:p>
          <w:p w:rsidR="00A81A2D" w:rsidRPr="00A81A2D" w:rsidRDefault="00A81A2D" w:rsidP="00A81A2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81A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</w:t>
            </w: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от «___» </w:t>
            </w:r>
            <w:r w:rsidRPr="00A81A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</w:t>
            </w: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Pr="00A81A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</w:t>
            </w: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81A2D" w:rsidRPr="00A81A2D" w:rsidTr="00215109">
        <w:trPr>
          <w:trHeight w:val="694"/>
        </w:trPr>
        <w:tc>
          <w:tcPr>
            <w:tcW w:w="5133" w:type="dxa"/>
            <w:shd w:val="clear" w:color="auto" w:fill="FFFFFF"/>
            <w:hideMark/>
          </w:tcPr>
          <w:p w:rsidR="00A81A2D" w:rsidRPr="00A81A2D" w:rsidRDefault="00A81A2D" w:rsidP="00A81A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1A2D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9" w:type="dxa"/>
            <w:shd w:val="clear" w:color="auto" w:fill="FFFFFF"/>
          </w:tcPr>
          <w:p w:rsidR="00A81A2D" w:rsidRPr="00A81A2D" w:rsidRDefault="00A81A2D" w:rsidP="00A81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A2D" w:rsidRDefault="00723DB4" w:rsidP="00A81A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A2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23DB4" w:rsidRPr="00A81A2D" w:rsidRDefault="00723DB4" w:rsidP="00723D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A2D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A81A2D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A81A2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723DB4" w:rsidRPr="00A81A2D" w:rsidRDefault="00723DB4" w:rsidP="00723D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A2D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F8239F" w:rsidRPr="00A81A2D"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Pr="00A81A2D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</w:t>
      </w:r>
    </w:p>
    <w:p w:rsidR="00F8239F" w:rsidRDefault="00723DB4" w:rsidP="00A81A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A2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81A2D">
        <w:rPr>
          <w:rFonts w:ascii="Times New Roman" w:hAnsi="Times New Roman" w:cs="Times New Roman"/>
          <w:b/>
          <w:sz w:val="24"/>
          <w:szCs w:val="24"/>
        </w:rPr>
        <w:t xml:space="preserve">Центр развития ребенка – детский сад №8 </w:t>
      </w:r>
      <w:r w:rsidRPr="00A81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A2D">
        <w:rPr>
          <w:rFonts w:ascii="Times New Roman" w:hAnsi="Times New Roman" w:cs="Times New Roman"/>
          <w:b/>
          <w:sz w:val="24"/>
          <w:szCs w:val="24"/>
        </w:rPr>
        <w:t xml:space="preserve">«Умка» </w:t>
      </w:r>
      <w:proofErr w:type="gramStart"/>
      <w:r w:rsidR="00A81A2D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A81A2D">
        <w:rPr>
          <w:rFonts w:ascii="Times New Roman" w:hAnsi="Times New Roman" w:cs="Times New Roman"/>
          <w:b/>
          <w:sz w:val="24"/>
          <w:szCs w:val="24"/>
        </w:rPr>
        <w:t>. Альметьевска»</w:t>
      </w:r>
    </w:p>
    <w:p w:rsidR="00F8239F" w:rsidRDefault="00F8239F" w:rsidP="00723DB4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239F" w:rsidRPr="008B1E1B" w:rsidRDefault="00F8239F" w:rsidP="00A81A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3DB4" w:rsidRPr="008B1E1B" w:rsidRDefault="00723DB4" w:rsidP="00723DB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723DB4" w:rsidRPr="008B1E1B" w:rsidRDefault="00723DB4" w:rsidP="00A81A2D">
      <w:pPr>
        <w:pStyle w:val="a5"/>
        <w:numPr>
          <w:ilvl w:val="1"/>
          <w:numId w:val="1"/>
        </w:numPr>
        <w:ind w:hanging="71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Муниципального </w:t>
      </w:r>
      <w:r w:rsidR="00A81A2D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8B1E1B">
        <w:rPr>
          <w:rFonts w:ascii="Times New Roman" w:hAnsi="Times New Roman" w:cs="Times New Roman"/>
          <w:sz w:val="24"/>
          <w:szCs w:val="24"/>
        </w:rPr>
        <w:t>дошкольног</w:t>
      </w:r>
      <w:r w:rsidR="00A81A2D">
        <w:rPr>
          <w:rFonts w:ascii="Times New Roman" w:hAnsi="Times New Roman" w:cs="Times New Roman"/>
          <w:sz w:val="24"/>
          <w:szCs w:val="24"/>
        </w:rPr>
        <w:t>о образовательного учреждения «Центр развития ребенка -д</w:t>
      </w:r>
      <w:r w:rsidRPr="008B1E1B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A81A2D">
        <w:rPr>
          <w:rFonts w:ascii="Times New Roman" w:hAnsi="Times New Roman" w:cs="Times New Roman"/>
          <w:sz w:val="24"/>
          <w:szCs w:val="24"/>
        </w:rPr>
        <w:t xml:space="preserve">№8 </w:t>
      </w:r>
      <w:r w:rsidRPr="008B1E1B">
        <w:rPr>
          <w:rFonts w:ascii="Times New Roman" w:hAnsi="Times New Roman" w:cs="Times New Roman"/>
          <w:sz w:val="24"/>
          <w:szCs w:val="24"/>
        </w:rPr>
        <w:t>«</w:t>
      </w:r>
      <w:r w:rsidR="00A81A2D">
        <w:rPr>
          <w:rFonts w:ascii="Times New Roman" w:hAnsi="Times New Roman" w:cs="Times New Roman"/>
          <w:sz w:val="24"/>
          <w:szCs w:val="24"/>
        </w:rPr>
        <w:t>Умка</w:t>
      </w:r>
      <w:r w:rsidRPr="008B1E1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3809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809FC">
        <w:rPr>
          <w:rFonts w:ascii="Times New Roman" w:hAnsi="Times New Roman" w:cs="Times New Roman"/>
          <w:sz w:val="24"/>
          <w:szCs w:val="24"/>
        </w:rPr>
        <w:t>льметьтевска</w:t>
      </w:r>
      <w:proofErr w:type="spellEnd"/>
      <w:r w:rsidR="003809FC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Pr="008B1E1B">
        <w:rPr>
          <w:rFonts w:ascii="Times New Roman" w:hAnsi="Times New Roman" w:cs="Times New Roman"/>
          <w:sz w:val="24"/>
          <w:szCs w:val="24"/>
        </w:rPr>
        <w:t>ДОУ) в соответствии с конституцией Российской Федерации, Федеральным законом от 25.12.2008 года №273 – ФЗ «О противодействии коррупции», постановлениями и положениями Правительства Российской Федерации,  а так же настоящим Положением.</w:t>
      </w:r>
    </w:p>
    <w:p w:rsidR="00723DB4" w:rsidRPr="008B1E1B" w:rsidRDefault="00723DB4" w:rsidP="00723DB4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sz w:val="24"/>
          <w:szCs w:val="24"/>
        </w:rPr>
        <w:t>Основные цели и задачи, функции и права комиссии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2.1.Целями создания комиссии являются: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2.1.1. Реализация антикоррупционной политики ДОУ.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2.1.2.Систематическое осуществление органами местного самоуправления ДОУ комплекса мероприятий по выявлению и устранению причин и условий, порождающих коррупцию в ДОУ.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2.1.3. Выработка оптимальных механизмов защиты от проникновения коррупции с учетом их специфики, снижению в них коррупционных рисков.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2.1.4. Создание системы мониторинга и информирования общественного мнения по проблеме коррупции.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2.1.5. </w:t>
      </w:r>
      <w:proofErr w:type="spellStart"/>
      <w:r w:rsidRPr="008B1E1B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8B1E1B">
        <w:rPr>
          <w:rFonts w:ascii="Times New Roman" w:hAnsi="Times New Roman" w:cs="Times New Roman"/>
          <w:sz w:val="24"/>
          <w:szCs w:val="24"/>
        </w:rPr>
        <w:t xml:space="preserve"> пропаганда противодействия коррупции.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2.2. Основными задачами комиссии являются: 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2.2.1. Подготовка предложений руководителю учреждения  по вопросам профилактики и противодействию коррупции.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2.2.2. Выявление и устранение причин и условий, способствующих возникновению коррупции.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2.2.3. Организация в пределах своих полномочий информационного взаимодействия между родителями (законными представителями) и работниками по вопросам противодействия коррупции в ДОУ.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2.2.4. Участие в разработке и реализации антикоррупционной политики в ДОУ.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2.3. Основными функциями Комиссии в области проведения антикоррупционной политики являются: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-участие  разработке и реализации плана мероприятий по противодействию коррупции в учреждении;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-содействие развитию общественного </w:t>
      </w:r>
      <w:proofErr w:type="gramStart"/>
      <w:r w:rsidRPr="008B1E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B1E1B">
        <w:rPr>
          <w:rFonts w:ascii="Times New Roman" w:hAnsi="Times New Roman" w:cs="Times New Roman"/>
          <w:sz w:val="24"/>
          <w:szCs w:val="24"/>
        </w:rPr>
        <w:t xml:space="preserve"> реализацией антикоррупционной политики в ДОУ;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Поддержка общественных объединений, деятельность которых направлена на противодействие коррупции;</w:t>
      </w:r>
    </w:p>
    <w:p w:rsidR="00723DB4" w:rsidRPr="008B1E1B" w:rsidRDefault="00723DB4" w:rsidP="00723D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Граждане (родители, сотрудники) в праве: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lastRenderedPageBreak/>
        <w:t>- обратиться к председателю Комиссии с обращением о проведении антикоррупционной экспертизы;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- участие в организации и осуществления </w:t>
      </w:r>
      <w:proofErr w:type="spellStart"/>
      <w:r w:rsidRPr="008B1E1B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8B1E1B">
        <w:rPr>
          <w:rFonts w:ascii="Times New Roman" w:hAnsi="Times New Roman" w:cs="Times New Roman"/>
          <w:sz w:val="24"/>
          <w:szCs w:val="24"/>
        </w:rPr>
        <w:t xml:space="preserve"> мониторинга;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- выработка рекомендаций по организации мероприятий в области просвещения граждан в целях формирования у них навыков </w:t>
      </w:r>
      <w:proofErr w:type="spellStart"/>
      <w:r w:rsidRPr="008B1E1B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8B1E1B">
        <w:rPr>
          <w:rFonts w:ascii="Times New Roman" w:hAnsi="Times New Roman" w:cs="Times New Roman"/>
          <w:sz w:val="24"/>
          <w:szCs w:val="24"/>
        </w:rPr>
        <w:t xml:space="preserve"> поведения в сферах</w:t>
      </w:r>
      <w:r w:rsidRPr="008B1E1B">
        <w:rPr>
          <w:rFonts w:ascii="Times New Roman" w:hAnsi="Times New Roman" w:cs="Times New Roman"/>
          <w:sz w:val="24"/>
          <w:szCs w:val="24"/>
        </w:rPr>
        <w:br/>
        <w:t>повышенного риска, а также нетерпимого отношения к коррупции.</w:t>
      </w:r>
    </w:p>
    <w:p w:rsidR="00723DB4" w:rsidRPr="008B1E1B" w:rsidRDefault="003809FC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Анализ деятельности </w:t>
      </w:r>
      <w:r w:rsidR="00723DB4" w:rsidRPr="008B1E1B">
        <w:rPr>
          <w:rFonts w:ascii="Times New Roman" w:hAnsi="Times New Roman" w:cs="Times New Roman"/>
          <w:sz w:val="24"/>
          <w:szCs w:val="24"/>
        </w:rPr>
        <w:t>ДОУ в целях выявления причин и условий,</w:t>
      </w:r>
      <w:r w:rsidR="00723DB4" w:rsidRPr="008B1E1B">
        <w:rPr>
          <w:rFonts w:ascii="Times New Roman" w:hAnsi="Times New Roman" w:cs="Times New Roman"/>
          <w:sz w:val="24"/>
          <w:szCs w:val="24"/>
        </w:rPr>
        <w:br/>
        <w:t>способствующих возникновению и распространению коррупции, созданию</w:t>
      </w:r>
      <w:r w:rsidR="00723DB4" w:rsidRPr="008B1E1B">
        <w:rPr>
          <w:rFonts w:ascii="Times New Roman" w:hAnsi="Times New Roman" w:cs="Times New Roman"/>
          <w:sz w:val="24"/>
          <w:szCs w:val="24"/>
        </w:rPr>
        <w:br/>
        <w:t>административных барьеров, в том числе на основании обращений граждан, информации, размещенной в средствах массовой информации, протестов, представлений, предписаний федеральных органов власти.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2.3.2. Подготовка предложений по совершенствованию устранения причин и</w:t>
      </w:r>
      <w:r w:rsidRPr="008B1E1B">
        <w:rPr>
          <w:rFonts w:ascii="Times New Roman" w:hAnsi="Times New Roman" w:cs="Times New Roman"/>
          <w:sz w:val="24"/>
          <w:szCs w:val="24"/>
        </w:rPr>
        <w:br/>
        <w:t>условий, способствующих возникновению и распространению коррупции, в том числе разработка соответствующих правовых актов.</w:t>
      </w:r>
    </w:p>
    <w:p w:rsidR="00723DB4" w:rsidRPr="008B1E1B" w:rsidRDefault="00723DB4" w:rsidP="00A81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DB4" w:rsidRPr="008B1E1B" w:rsidRDefault="00723DB4" w:rsidP="00723DB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sz w:val="24"/>
          <w:szCs w:val="24"/>
        </w:rPr>
        <w:t>3. Состав и порядок работы комиссии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3.1. В состав комиссии входят представители администрации ДОУ, родители воспитанников (законные пре</w:t>
      </w:r>
      <w:r w:rsidR="003809FC">
        <w:rPr>
          <w:rFonts w:ascii="Times New Roman" w:hAnsi="Times New Roman" w:cs="Times New Roman"/>
          <w:sz w:val="24"/>
          <w:szCs w:val="24"/>
        </w:rPr>
        <w:t xml:space="preserve">дставители), работники </w:t>
      </w:r>
      <w:r w:rsidR="00A81A2D">
        <w:rPr>
          <w:rFonts w:ascii="Times New Roman" w:hAnsi="Times New Roman" w:cs="Times New Roman"/>
          <w:sz w:val="24"/>
          <w:szCs w:val="24"/>
        </w:rPr>
        <w:t>ДОУ</w:t>
      </w:r>
      <w:r w:rsidRPr="008B1E1B">
        <w:rPr>
          <w:rFonts w:ascii="Times New Roman" w:hAnsi="Times New Roman" w:cs="Times New Roman"/>
          <w:sz w:val="24"/>
          <w:szCs w:val="24"/>
        </w:rPr>
        <w:t>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3.2.Заседания комиссии проводятся по мере необходимости, но не реже двух</w:t>
      </w:r>
      <w:r w:rsidRPr="008B1E1B">
        <w:rPr>
          <w:rFonts w:ascii="Times New Roman" w:hAnsi="Times New Roman" w:cs="Times New Roman"/>
          <w:sz w:val="24"/>
          <w:szCs w:val="24"/>
        </w:rPr>
        <w:br/>
        <w:t>раз в год.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3.3.Подготовка материалов к заседанию Комиссии осуществляется</w:t>
      </w:r>
      <w:r w:rsidRPr="008B1E1B">
        <w:rPr>
          <w:rFonts w:ascii="Times New Roman" w:hAnsi="Times New Roman" w:cs="Times New Roman"/>
          <w:sz w:val="24"/>
          <w:szCs w:val="24"/>
        </w:rPr>
        <w:br/>
        <w:t>представителями тех органов, к ведению которых относятся вопросы повестки дня.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3.4. Из общего состава комиссии общим голосованием членов комиссии избираются председатель и секретарь.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3.5. Состав комиссии утверждается распоряжением руководителя  учреждения в количестве </w:t>
      </w:r>
      <w:r w:rsidR="007F63AD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8E5134">
        <w:rPr>
          <w:rFonts w:ascii="Times New Roman" w:hAnsi="Times New Roman" w:cs="Times New Roman"/>
          <w:sz w:val="24"/>
          <w:szCs w:val="24"/>
        </w:rPr>
        <w:t>3</w:t>
      </w:r>
      <w:r w:rsidRPr="008B1E1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3.6.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Решения Комиссии оформляются протоколом, который подписывается</w:t>
      </w:r>
      <w:r w:rsidRPr="008B1E1B">
        <w:rPr>
          <w:rFonts w:ascii="Times New Roman" w:hAnsi="Times New Roman" w:cs="Times New Roman"/>
          <w:sz w:val="24"/>
          <w:szCs w:val="24"/>
        </w:rPr>
        <w:br/>
        <w:t>председателем и секретарем, и носят рекомендательный характер</w:t>
      </w:r>
    </w:p>
    <w:p w:rsidR="00723DB4" w:rsidRPr="008B1E1B" w:rsidRDefault="00723DB4" w:rsidP="00723DB4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DB4" w:rsidRPr="008B1E1B" w:rsidRDefault="00723DB4" w:rsidP="00723DB4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sz w:val="24"/>
          <w:szCs w:val="24"/>
        </w:rPr>
        <w:t>4. Полномочия Комиссии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4.1.Председатель Комиссии: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определяет место и время проведения заседаний Комиссии;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- формирует на основе предложений членов Комиссии  повестку дня ее очередного заседания; 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дает поручения в сфере деятельности Комиссии членам комиссии, секретарю Комиссии;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подписывает протоколы заседаний Комиссии;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представляет Комиссию в отношениях с населением и организациями по</w:t>
      </w:r>
      <w:r w:rsidRPr="008B1E1B">
        <w:rPr>
          <w:rFonts w:ascii="Times New Roman" w:hAnsi="Times New Roman" w:cs="Times New Roman"/>
          <w:sz w:val="24"/>
          <w:szCs w:val="24"/>
        </w:rPr>
        <w:br/>
        <w:t xml:space="preserve">  вопросам, относящимся к ее компетенции.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4.2. В случае отсутствия председателя Комиссии, по его поручению полномочия председателя осуществляет другой член Комиссии.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4.3. Члены Комиссии обладают следующими полномочиями: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запрашивают и получают в установленном порядке от государственных органов,</w:t>
      </w:r>
      <w:r w:rsidRPr="008B1E1B">
        <w:rPr>
          <w:rFonts w:ascii="Times New Roman" w:hAnsi="Times New Roman" w:cs="Times New Roman"/>
          <w:sz w:val="24"/>
          <w:szCs w:val="24"/>
        </w:rPr>
        <w:br/>
        <w:t>органов местного самоуправления, организаций информацию и материалы,</w:t>
      </w:r>
      <w:r w:rsidRPr="008B1E1B">
        <w:rPr>
          <w:rFonts w:ascii="Times New Roman" w:hAnsi="Times New Roman" w:cs="Times New Roman"/>
          <w:sz w:val="24"/>
          <w:szCs w:val="24"/>
        </w:rPr>
        <w:br/>
        <w:t>необходимые для осуществления своих функций;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заслушивают работников ДОУ, ответственных о выполнении возложенных задач по противодействию коррупции;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lastRenderedPageBreak/>
        <w:t>- направляют в установленном порядке своих представителей для участия в</w:t>
      </w:r>
      <w:r w:rsidRPr="008B1E1B">
        <w:rPr>
          <w:rFonts w:ascii="Times New Roman" w:hAnsi="Times New Roman" w:cs="Times New Roman"/>
          <w:sz w:val="24"/>
          <w:szCs w:val="24"/>
        </w:rPr>
        <w:br/>
        <w:t>совещаниях, конференциях, семинарах и т.д. по вопросам противодействия</w:t>
      </w:r>
      <w:r w:rsidRPr="008B1E1B">
        <w:rPr>
          <w:rFonts w:ascii="Times New Roman" w:hAnsi="Times New Roman" w:cs="Times New Roman"/>
          <w:sz w:val="24"/>
          <w:szCs w:val="24"/>
        </w:rPr>
        <w:br/>
        <w:t>коррупции;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организовывают и проводят в установленном порядке совещания и встречи</w:t>
      </w:r>
      <w:r w:rsidRPr="008B1E1B">
        <w:rPr>
          <w:rFonts w:ascii="Times New Roman" w:hAnsi="Times New Roman" w:cs="Times New Roman"/>
          <w:sz w:val="24"/>
          <w:szCs w:val="24"/>
        </w:rPr>
        <w:br/>
        <w:t>по вопросам противодействия коррупции в ДОУ;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дают предложения и рекомендации ДОУ, относящиеся к компетенции Комиссии.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4.4. Секретарь Комиссии осуществляет следующие полномочия: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обеспечивает подготовку проектов плана работы Комиссии, повестки дня его</w:t>
      </w:r>
      <w:r w:rsidRPr="008B1E1B">
        <w:rPr>
          <w:rFonts w:ascii="Times New Roman" w:hAnsi="Times New Roman" w:cs="Times New Roman"/>
          <w:sz w:val="24"/>
          <w:szCs w:val="24"/>
        </w:rPr>
        <w:br/>
        <w:t xml:space="preserve">заседаний, 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координирует работу по подготовке необходимых материалов к</w:t>
      </w:r>
      <w:r w:rsidRPr="008B1E1B">
        <w:rPr>
          <w:rFonts w:ascii="Times New Roman" w:hAnsi="Times New Roman" w:cs="Times New Roman"/>
          <w:sz w:val="24"/>
          <w:szCs w:val="24"/>
        </w:rPr>
        <w:br/>
        <w:t xml:space="preserve">заседаниям Комиссии, а также проектов соответствующих решений, 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ведет протоколы заседаний Комиссии;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Извещает членов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оформляет протоколы заседания Комиссии и готовит их для подписания;</w:t>
      </w:r>
    </w:p>
    <w:p w:rsidR="00723DB4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- организует выполнение поручений председателя Комиссии, относящихся к рассматриваемым на заседаниях Комиссии вопросам.</w:t>
      </w:r>
    </w:p>
    <w:p w:rsidR="008E5134" w:rsidRPr="008E5134" w:rsidRDefault="008E5134" w:rsidP="008E5134">
      <w:pPr>
        <w:pStyle w:val="Style15"/>
        <w:widowControl/>
        <w:tabs>
          <w:tab w:val="left" w:pos="691"/>
        </w:tabs>
        <w:spacing w:line="240" w:lineRule="auto"/>
        <w:ind w:firstLine="0"/>
        <w:rPr>
          <w:rStyle w:val="FontStyle26"/>
          <w:sz w:val="24"/>
          <w:szCs w:val="24"/>
        </w:rPr>
      </w:pPr>
      <w:r>
        <w:t xml:space="preserve">            4.5.Заседания </w:t>
      </w:r>
      <w:proofErr w:type="spellStart"/>
      <w:r w:rsidRPr="008E5134">
        <w:t>антикоррупционной</w:t>
      </w:r>
      <w:proofErr w:type="spellEnd"/>
      <w:r w:rsidRPr="008E5134">
        <w:t xml:space="preserve"> комиссии </w:t>
      </w:r>
      <w:r w:rsidRPr="008E5134">
        <w:rPr>
          <w:rStyle w:val="FontStyle26"/>
          <w:sz w:val="24"/>
          <w:szCs w:val="24"/>
        </w:rPr>
        <w:t xml:space="preserve">проводится не реже 2 раз в год и </w:t>
      </w:r>
    </w:p>
    <w:p w:rsidR="008E5134" w:rsidRPr="008E5134" w:rsidRDefault="008E5134" w:rsidP="008E5134">
      <w:pPr>
        <w:pStyle w:val="Style15"/>
        <w:widowControl/>
        <w:tabs>
          <w:tab w:val="left" w:pos="691"/>
        </w:tabs>
        <w:spacing w:line="240" w:lineRule="auto"/>
        <w:ind w:firstLine="0"/>
        <w:rPr>
          <w:rStyle w:val="FontStyle26"/>
          <w:sz w:val="24"/>
          <w:szCs w:val="24"/>
        </w:rPr>
      </w:pPr>
      <w:r w:rsidRPr="008E5134">
        <w:rPr>
          <w:rStyle w:val="FontStyle26"/>
          <w:sz w:val="24"/>
          <w:szCs w:val="24"/>
        </w:rPr>
        <w:t xml:space="preserve">             оформляется протоколом. </w:t>
      </w:r>
    </w:p>
    <w:p w:rsidR="008E5134" w:rsidRPr="008B1E1B" w:rsidRDefault="008E513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23DB4" w:rsidRPr="008B1E1B" w:rsidRDefault="00723DB4" w:rsidP="00A81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DB4" w:rsidRPr="008B1E1B" w:rsidRDefault="00723DB4" w:rsidP="00723DB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sz w:val="24"/>
          <w:szCs w:val="24"/>
        </w:rPr>
        <w:t>5.  Взаимодействие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5.1.  Председатель комиссии, секретарь комиссии и члены комиссии непосредственно взаимодействуют: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-с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-с родительским комитетом детского сада 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Комиссии;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-с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-с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-  с правоохранительными органами по реализации мер, направленных </w:t>
      </w:r>
      <w:proofErr w:type="gramStart"/>
      <w:r w:rsidRPr="008B1E1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предупреждение (профилактику) коррупции и на выявление субъектов коррупционных правонарушений.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5.2.  Комиссия работает в тесном контакте:</w:t>
      </w:r>
    </w:p>
    <w:p w:rsidR="00723DB4" w:rsidRPr="00723DB4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- с исполнительными органами государственной власти, правоохранительными, контролирующими и другими органами по вопросам, относящимся к компетенции Комиссии.</w:t>
      </w:r>
    </w:p>
    <w:p w:rsidR="00723DB4" w:rsidRPr="008B1E1B" w:rsidRDefault="00723DB4" w:rsidP="00723DB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sz w:val="24"/>
          <w:szCs w:val="24"/>
        </w:rPr>
        <w:t>6.  Внесение изменений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6.1. Внесение изменений и дополнений в настоящее Положение осуществляется путем подготовки проекта Положения в новой редакции членами  Комиссии.</w:t>
      </w:r>
    </w:p>
    <w:p w:rsidR="00723DB4" w:rsidRPr="008B1E1B" w:rsidRDefault="00723DB4" w:rsidP="00723DB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 xml:space="preserve"> 6.2. Утверждение Положения с изменениями и дополнениями заведующей детским садом осуществляется после принятия Положения решением общего собрания трудового коллектива.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23DB4" w:rsidRPr="008B1E1B" w:rsidRDefault="00723DB4" w:rsidP="00723DB4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E1B">
        <w:rPr>
          <w:rFonts w:ascii="Times New Roman" w:hAnsi="Times New Roman" w:cs="Times New Roman"/>
          <w:b/>
          <w:bCs/>
          <w:sz w:val="24"/>
          <w:szCs w:val="24"/>
        </w:rPr>
        <w:t>7. Прекращение деятельности Комиссии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lastRenderedPageBreak/>
        <w:t>7.1. Деятельность Комиссии прекращается по решению Комиссии. За решение о прекращение деятельности</w:t>
      </w:r>
      <w:r w:rsidR="007F63AD">
        <w:rPr>
          <w:rFonts w:ascii="Times New Roman" w:hAnsi="Times New Roman" w:cs="Times New Roman"/>
          <w:sz w:val="24"/>
          <w:szCs w:val="24"/>
        </w:rPr>
        <w:t xml:space="preserve"> Комиссии должны проголосовать 2/3 части</w:t>
      </w:r>
      <w:r w:rsidRPr="008B1E1B">
        <w:rPr>
          <w:rFonts w:ascii="Times New Roman" w:hAnsi="Times New Roman" w:cs="Times New Roman"/>
          <w:sz w:val="24"/>
          <w:szCs w:val="24"/>
        </w:rPr>
        <w:t xml:space="preserve"> членов, входящих в состав Комиссии.</w:t>
      </w:r>
    </w:p>
    <w:p w:rsidR="00723DB4" w:rsidRPr="008B1E1B" w:rsidRDefault="00723DB4" w:rsidP="00723DB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B1E1B">
        <w:rPr>
          <w:rFonts w:ascii="Times New Roman" w:hAnsi="Times New Roman" w:cs="Times New Roman"/>
          <w:sz w:val="24"/>
          <w:szCs w:val="24"/>
        </w:rPr>
        <w:t>7.2.Предложение о прекращении деятельнос</w:t>
      </w:r>
      <w:r w:rsidR="007F63AD">
        <w:rPr>
          <w:rFonts w:ascii="Times New Roman" w:hAnsi="Times New Roman" w:cs="Times New Roman"/>
          <w:sz w:val="24"/>
          <w:szCs w:val="24"/>
        </w:rPr>
        <w:t>ти Комиссии может быть внесено 2/3</w:t>
      </w:r>
      <w:r w:rsidRPr="008B1E1B">
        <w:rPr>
          <w:rFonts w:ascii="Times New Roman" w:hAnsi="Times New Roman" w:cs="Times New Roman"/>
          <w:sz w:val="24"/>
          <w:szCs w:val="24"/>
        </w:rPr>
        <w:t xml:space="preserve"> членами Комиссии.</w:t>
      </w:r>
    </w:p>
    <w:p w:rsidR="003E7954" w:rsidRDefault="003E7954"/>
    <w:sectPr w:rsidR="003E7954" w:rsidSect="00723D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C5D7E"/>
    <w:multiLevelType w:val="multilevel"/>
    <w:tmpl w:val="8422A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3D84D90"/>
    <w:multiLevelType w:val="singleLevel"/>
    <w:tmpl w:val="E662E060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D5FB7"/>
    <w:rsid w:val="000D5FB7"/>
    <w:rsid w:val="002309EC"/>
    <w:rsid w:val="003809FC"/>
    <w:rsid w:val="003E7954"/>
    <w:rsid w:val="00586DF8"/>
    <w:rsid w:val="006628F1"/>
    <w:rsid w:val="00723DB4"/>
    <w:rsid w:val="007F63AD"/>
    <w:rsid w:val="008E5134"/>
    <w:rsid w:val="00A81A2D"/>
    <w:rsid w:val="00C31151"/>
    <w:rsid w:val="00CC4DF3"/>
    <w:rsid w:val="00DD2800"/>
    <w:rsid w:val="00F8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DB4"/>
    <w:pPr>
      <w:spacing w:after="0" w:line="240" w:lineRule="auto"/>
    </w:pPr>
  </w:style>
  <w:style w:type="table" w:styleId="a4">
    <w:name w:val="Table Grid"/>
    <w:basedOn w:val="a1"/>
    <w:uiPriority w:val="59"/>
    <w:rsid w:val="00723D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23DB4"/>
    <w:pPr>
      <w:ind w:left="720"/>
      <w:contextualSpacing/>
    </w:pPr>
  </w:style>
  <w:style w:type="paragraph" w:customStyle="1" w:styleId="Style15">
    <w:name w:val="Style15"/>
    <w:basedOn w:val="a"/>
    <w:uiPriority w:val="99"/>
    <w:rsid w:val="008E5134"/>
    <w:pPr>
      <w:widowControl w:val="0"/>
      <w:autoSpaceDE w:val="0"/>
      <w:autoSpaceDN w:val="0"/>
      <w:adjustRightInd w:val="0"/>
      <w:spacing w:after="0" w:line="322" w:lineRule="exact"/>
      <w:ind w:hanging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E5134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uiPriority w:val="99"/>
    <w:rsid w:val="008E51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1302</Words>
  <Characters>7426</Characters>
  <Application>Microsoft Office Word</Application>
  <DocSecurity>0</DocSecurity>
  <Lines>61</Lines>
  <Paragraphs>17</Paragraphs>
  <ScaleCrop>false</ScaleCrop>
  <Company>Microsoft</Company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Nadezhda</cp:lastModifiedBy>
  <cp:revision>9</cp:revision>
  <cp:lastPrinted>2020-01-15T07:14:00Z</cp:lastPrinted>
  <dcterms:created xsi:type="dcterms:W3CDTF">2015-01-16T13:40:00Z</dcterms:created>
  <dcterms:modified xsi:type="dcterms:W3CDTF">2020-01-15T07:14:00Z</dcterms:modified>
</cp:coreProperties>
</file>